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АКТ №127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bookmarkEnd w:id="0"/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</w:t>
            </w:r>
            <w:r w:rsidRPr="00926D9A">
              <w:rPr>
                <w:rFonts w:ascii="Times New Roman" w:hAnsi="Times New Roman" w:cs="Times New Roman"/>
                <w:color w:val="000000"/>
              </w:rPr>
              <w:t>МДОУ  "Детский сад общеразвивающего вида № 83 «Вишенка»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Вологодская область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 w:rsidRPr="00926D9A">
              <w:rPr>
                <w:rFonts w:ascii="Times New Roman" w:hAnsi="Times New Roman" w:cs="Times New Roman"/>
                <w:color w:val="000000"/>
              </w:rPr>
              <w:t xml:space="preserve">160002, Вологодская </w:t>
            </w:r>
            <w:proofErr w:type="spellStart"/>
            <w:r w:rsidRPr="00926D9A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26D9A">
              <w:rPr>
                <w:rFonts w:ascii="Times New Roman" w:hAnsi="Times New Roman" w:cs="Times New Roman"/>
                <w:color w:val="000000"/>
              </w:rPr>
              <w:t>, г Вологда, ул. Ленинградская, д.87а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«Спектр»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Pr="0090161E" w:rsidRDefault="00D3240A" w:rsidP="009A46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0161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ее содержанию и порядку (форме) размещения, установленным Постановлением Правительства РФ от 10.07.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организации». частности: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0161E">
              <w:rPr>
                <w:rFonts w:ascii="Times New Roman" w:hAnsi="Times New Roman" w:cs="Times New Roman"/>
                <w:color w:val="000000"/>
              </w:rPr>
              <w:t>документ об установлении размера платы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0161E">
              <w:rPr>
                <w:rFonts w:ascii="Times New Roman" w:hAnsi="Times New Roman" w:cs="Times New Roman"/>
                <w:color w:val="000000"/>
              </w:rPr>
              <w:t>о календарных учебных графиках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0161E">
              <w:rPr>
                <w:rFonts w:ascii="Times New Roman" w:hAnsi="Times New Roman" w:cs="Times New Roman"/>
                <w:color w:val="000000"/>
              </w:rPr>
              <w:t>о реализуемых ОП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0161E">
              <w:rPr>
                <w:rFonts w:ascii="Times New Roman" w:hAnsi="Times New Roman" w:cs="Times New Roman"/>
                <w:color w:val="000000"/>
              </w:rPr>
              <w:t>об условиях охраны здоровья обучающихся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0161E">
              <w:rPr>
                <w:rFonts w:ascii="Times New Roman" w:hAnsi="Times New Roman" w:cs="Times New Roman"/>
                <w:color w:val="000000"/>
              </w:rPr>
              <w:t>о доступе к информационным системам и ИКС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0161E">
              <w:rPr>
                <w:rFonts w:ascii="Times New Roman" w:hAnsi="Times New Roman" w:cs="Times New Roman"/>
                <w:color w:val="000000"/>
              </w:rPr>
              <w:t>об электронных образовательных ресурсах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Pr="0090161E" w:rsidRDefault="00D3240A" w:rsidP="009A46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0161E">
              <w:rPr>
                <w:rFonts w:ascii="Times New Roman" w:hAnsi="Times New Roman" w:cs="Times New Roman"/>
                <w:color w:val="000000"/>
              </w:rPr>
              <w:t>о наличии специальных технических средств обучения для инвалидов и лиц с ОВЗ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0161E">
              <w:rPr>
                <w:rFonts w:ascii="Times New Roman" w:hAnsi="Times New Roman" w:cs="Times New Roman"/>
                <w:color w:val="000000"/>
              </w:rPr>
              <w:t>о наличии и порядке оказания платных ОУ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A4DB8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A4DB8">
              <w:rPr>
                <w:rFonts w:ascii="Times New Roman" w:hAnsi="Times New Roman" w:cs="Times New Roman"/>
                <w:color w:val="000000"/>
              </w:rPr>
              <w:t>Доступность питьевой воды</w:t>
            </w:r>
          </w:p>
        </w:tc>
      </w:tr>
      <w:tr w:rsidR="00D3240A" w:rsidTr="009A46E9">
        <w:trPr>
          <w:trHeight w:val="300"/>
        </w:trPr>
        <w:tc>
          <w:tcPr>
            <w:tcW w:w="660" w:type="dxa"/>
            <w:vAlign w:val="bottom"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3240A" w:rsidTr="009A46E9">
        <w:trPr>
          <w:trHeight w:val="300"/>
        </w:trPr>
        <w:tc>
          <w:tcPr>
            <w:tcW w:w="66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входных групп пандусами/ подъемными платформами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выделенных стоянок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сменных кресел-колясок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>Дублирование надписей и знаков шрифтом Брайля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 xml:space="preserve">Возможность предоставления услуг </w:t>
            </w:r>
            <w:proofErr w:type="spellStart"/>
            <w:r w:rsidRPr="001E13EE">
              <w:rPr>
                <w:rFonts w:ascii="Times New Roman" w:hAnsi="Times New Roman" w:cs="Times New Roman"/>
                <w:color w:val="000000"/>
              </w:rPr>
              <w:t>сурдо</w:t>
            </w:r>
            <w:proofErr w:type="spellEnd"/>
            <w:r w:rsidRPr="001E13EE">
              <w:rPr>
                <w:rFonts w:ascii="Times New Roman" w:hAnsi="Times New Roman" w:cs="Times New Roman"/>
                <w:color w:val="000000"/>
              </w:rPr>
              <w:t xml:space="preserve">- / </w:t>
            </w:r>
            <w:proofErr w:type="spellStart"/>
            <w:r w:rsidRPr="001E13EE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</w:p>
        </w:tc>
      </w:tr>
      <w:tr w:rsidR="00D3240A" w:rsidTr="009A46E9">
        <w:trPr>
          <w:trHeight w:val="300"/>
        </w:trPr>
        <w:tc>
          <w:tcPr>
            <w:tcW w:w="66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D3240A" w:rsidRDefault="00D3240A" w:rsidP="009A46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45DF8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D3240A" w:rsidTr="009A46E9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D3240A" w:rsidRDefault="00D3240A" w:rsidP="009A46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1302B"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</w:tbl>
    <w:p w:rsidR="00D3240A" w:rsidRDefault="00D3240A" w:rsidP="00D3240A">
      <w:pPr>
        <w:rPr>
          <w:rFonts w:ascii="Times New Roman" w:hAnsi="Times New Roman" w:cs="Times New Roman"/>
        </w:rPr>
      </w:pPr>
    </w:p>
    <w:p w:rsidR="006D7990" w:rsidRDefault="00D3240A">
      <w:r>
        <w:rPr>
          <w:rFonts w:ascii="Times New Roman" w:hAnsi="Times New Roman" w:cs="Times New Roman"/>
        </w:rPr>
        <w:br w:type="page"/>
      </w:r>
    </w:p>
    <w:sectPr w:rsidR="006D7990" w:rsidSect="00D324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65"/>
    <w:rsid w:val="006D7990"/>
    <w:rsid w:val="00761965"/>
    <w:rsid w:val="00D3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DE5B-2D85-451B-8611-6A96D56D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2021-01-22T08:59:00Z</dcterms:created>
  <dcterms:modified xsi:type="dcterms:W3CDTF">2021-01-22T08:59:00Z</dcterms:modified>
</cp:coreProperties>
</file>