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C2" w:rsidRPr="003406C2" w:rsidRDefault="003406C2" w:rsidP="00340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>Структура и органы управления Муниципального дошкольного образовательного учреждения «Детский сад общеразвивающего вида № 83 «Вишенка»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Управление учреждением осуществляется в соответствии с законодательством Российской Федерации и Уставом Муниципального дошкольного образовательного учреждения «Детский сад общеразвивающего вида № 83 «Вишенка»  и строится на принципах единоначалия и самоуправления.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</w:t>
      </w:r>
      <w:r w:rsidRPr="003406C2">
        <w:rPr>
          <w:rFonts w:ascii="Times New Roman" w:hAnsi="Times New Roman" w:cs="Times New Roman"/>
          <w:b/>
          <w:sz w:val="24"/>
          <w:szCs w:val="24"/>
        </w:rPr>
        <w:t>Компетенция Учредителя в части управления учреждением</w:t>
      </w:r>
      <w:r w:rsidRPr="003406C2">
        <w:rPr>
          <w:rFonts w:ascii="Times New Roman" w:hAnsi="Times New Roman" w:cs="Times New Roman"/>
          <w:sz w:val="24"/>
          <w:szCs w:val="24"/>
        </w:rPr>
        <w:t>: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Доведение задания на оказание муниципальных услуг (выполнение работ) и финансовое обеспечение его выполнения;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Осуществление контроля деятельности учреждения в части сохранности, эффективного использования и управления закрепленного за ним муниципального имущества, целевого и эффективного использования бюджетных средств, а также исполнения Учреждением действующего законодательства Российской Федерации в области образования, бюджетной и финансовой дисциплины;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Утверждение Устава Учреждения, изменений и дополнений к нему;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заведующего Учреждением;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Установление правил комплектования Учреждения;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Определение порядка и условий предоставления длительного отпуска сроком до одного года педагогическим работникам Учреждения;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Приостановление приносящей доход деятельности Учреждения, если она нарушает действующее законодательство Российской Федерации в области образования, идет в ущерб образовательной деятельности, предусмотренной Уставом, до решения суда по этому вопросу;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Реорганизация, ликвидация Учреждения в установленном порядке.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>Непосредственное управление учреждением</w:t>
      </w:r>
      <w:r w:rsidRPr="003406C2">
        <w:rPr>
          <w:rFonts w:ascii="Times New Roman" w:hAnsi="Times New Roman" w:cs="Times New Roman"/>
          <w:sz w:val="24"/>
          <w:szCs w:val="24"/>
        </w:rPr>
        <w:t xml:space="preserve"> осуществляет заведующий МДОУ №83 «Вишенка»», прошедший соответствующую аттестацию, назначаемый на должность и освобождаемый от должности Главой города Вологды.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Приказы заведующего носят распорядительный характер и являются обязательными для исполнения работниками, детьми, посещающими учреждение, их родителями (законными представителями).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Заведующий в своей деятельности подотчетен Главе города Вологды и должностным лицам Администрации города Вологды в пределах, предусмотренных их должностными полномочиями, исполняет должностные обязанности и функции, определенные его должностным регламентом, трудовым договором, Уставом и действующим законодательством.</w:t>
      </w: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управления МДОУ №83 «Вишенка» представляет собой совокупность всех его органов с присущими им функциями и представлена в виде двух основных структур: общественного и административного управления.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>СТРУКТУРА ОБЩЕСТВЕННОГО УПРАВЛЕНИЯ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 xml:space="preserve"> Основные органы самоуправления в учреждении: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Общее собрание работников;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Родительский совет.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>Общее собрание работников – высший орган самоуправления Учреждения.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К исключительной компетенции Общего собрания работников Учреждения относятся: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Разработка и принятие Устава Учреждения, изменений и дополнений к нему для внесения его на утверждение;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Принятие решения о необходимости заключения коллективного договора от имени работников;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Принятие решения об объявлении забастовки и выбора органа, возглавляющего забастовку.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Осуществляет решение вопросов освоения образовательных программ, образовательной работы с детьми и методической работы с педагогическими работниками. Обсуждает вопросы содержания форм и методов образовательного процесса, планирования образовательной деятельности Учреждения, рассматривает вопросы повышения квалификации, переподготовки кадров и аттестации, организует выявление, обобщение, распространение, внедрение передового педагогического опыта, заслушивает отчеты заведующего о создании условий для реализации образовательных программ.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 xml:space="preserve"> Родительский совет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 Содействует объединению усилий семьи и Учреждения в деле воспитания и обучения детей, оказывает помощь Учреждению в определении и защите социально незащищенных детей.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lastRenderedPageBreak/>
        <w:t>СТРУКТУРА АДМИНИСТРАТИВНОГО УПРАВЛЕНИЯ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>Первый уровень</w:t>
      </w:r>
      <w:r w:rsidRPr="003406C2">
        <w:rPr>
          <w:rFonts w:ascii="Times New Roman" w:hAnsi="Times New Roman" w:cs="Times New Roman"/>
          <w:sz w:val="24"/>
          <w:szCs w:val="24"/>
        </w:rPr>
        <w:t xml:space="preserve"> – заведующий Учреждением.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Управленческая деятельность заведующего обеспечивает: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материальные,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организационные;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правовые;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социально-психологические условия для реализации функции управления образовательным процессом в ДОУ.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Объект управления заведующего – весь коллектив.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b/>
          <w:sz w:val="24"/>
          <w:szCs w:val="24"/>
        </w:rPr>
        <w:t>Второй уровень</w:t>
      </w:r>
      <w:r w:rsidRPr="003406C2">
        <w:rPr>
          <w:rFonts w:ascii="Times New Roman" w:hAnsi="Times New Roman" w:cs="Times New Roman"/>
          <w:sz w:val="24"/>
          <w:szCs w:val="24"/>
        </w:rPr>
        <w:t xml:space="preserve"> – старший воспитатель, заместитель заведующей по административно-хозяйственной работе.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Учреждения.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Объект управления управленцев второго уровня – часть коллектива согласно функциональным обязанностям.</w:t>
      </w:r>
    </w:p>
    <w:p w:rsid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 xml:space="preserve"> </w:t>
      </w:r>
      <w:r w:rsidRPr="003406C2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Pr="003406C2">
        <w:rPr>
          <w:rFonts w:ascii="Times New Roman" w:hAnsi="Times New Roman" w:cs="Times New Roman"/>
          <w:sz w:val="24"/>
          <w:szCs w:val="24"/>
        </w:rPr>
        <w:t xml:space="preserve"> управления осуществляется воспитателями, специалистами и обслуживающим персоналом.</w:t>
      </w:r>
    </w:p>
    <w:p w:rsidR="003406C2" w:rsidRPr="003406C2" w:rsidRDefault="003406C2" w:rsidP="003406C2">
      <w:pPr>
        <w:rPr>
          <w:rFonts w:ascii="Times New Roman" w:hAnsi="Times New Roman" w:cs="Times New Roman"/>
          <w:sz w:val="24"/>
          <w:szCs w:val="24"/>
        </w:rPr>
      </w:pPr>
      <w:r w:rsidRPr="003406C2">
        <w:rPr>
          <w:rFonts w:ascii="Times New Roman" w:hAnsi="Times New Roman" w:cs="Times New Roman"/>
          <w:sz w:val="24"/>
          <w:szCs w:val="24"/>
        </w:rPr>
        <w:t>Объект управления – дети и родители.</w:t>
      </w:r>
    </w:p>
    <w:p w:rsidR="0069595D" w:rsidRPr="003406C2" w:rsidRDefault="0069595D" w:rsidP="003406C2"/>
    <w:sectPr w:rsidR="0069595D" w:rsidRPr="003406C2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5D"/>
    <w:rsid w:val="000A1321"/>
    <w:rsid w:val="003406C2"/>
    <w:rsid w:val="0039738B"/>
    <w:rsid w:val="0069595D"/>
    <w:rsid w:val="006E3740"/>
    <w:rsid w:val="00B1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2016-02-15T07:22:00Z</dcterms:created>
  <dcterms:modified xsi:type="dcterms:W3CDTF">2016-07-25T10:44:00Z</dcterms:modified>
</cp:coreProperties>
</file>